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A3" w:rsidRPr="003413A3" w:rsidRDefault="003413A3" w:rsidP="003413A3">
      <w:pPr>
        <w:widowControl w:val="0"/>
        <w:spacing w:before="80" w:after="60" w:line="276" w:lineRule="auto"/>
        <w:ind w:left="6440"/>
        <w:jc w:val="right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Приложение 1 к приказу МОУ «Средн</w:t>
      </w:r>
      <w:r>
        <w:rPr>
          <w:b w:val="0"/>
          <w:bCs w:val="0"/>
          <w:color w:val="000000"/>
          <w:sz w:val="24"/>
          <w:lang w:bidi="ru-RU"/>
        </w:rPr>
        <w:t xml:space="preserve">яя общеобразовательная школа № 1 г.Боровск» от </w:t>
      </w:r>
      <w:r w:rsidRPr="006708EE">
        <w:rPr>
          <w:b w:val="0"/>
          <w:bCs w:val="0"/>
          <w:color w:val="000000"/>
          <w:sz w:val="24"/>
          <w:lang w:bidi="ru-RU"/>
        </w:rPr>
        <w:t>09.04.2025 года № 107/1</w:t>
      </w:r>
    </w:p>
    <w:p w:rsidR="003413A3" w:rsidRPr="003413A3" w:rsidRDefault="003413A3" w:rsidP="003413A3">
      <w:pPr>
        <w:widowControl w:val="0"/>
        <w:spacing w:after="60"/>
        <w:jc w:val="center"/>
        <w:rPr>
          <w:bCs w:val="0"/>
          <w:color w:val="000000"/>
          <w:sz w:val="24"/>
          <w:lang w:bidi="ru-RU"/>
        </w:rPr>
      </w:pPr>
      <w:r w:rsidRPr="003413A3">
        <w:rPr>
          <w:color w:val="000000"/>
          <w:sz w:val="24"/>
          <w:lang w:bidi="ru-RU"/>
        </w:rPr>
        <w:t>ПОЛОЖЕНИЕ</w:t>
      </w:r>
    </w:p>
    <w:p w:rsidR="003413A3" w:rsidRPr="003413A3" w:rsidRDefault="003413A3" w:rsidP="003413A3">
      <w:pPr>
        <w:widowControl w:val="0"/>
        <w:spacing w:after="300"/>
        <w:jc w:val="center"/>
        <w:rPr>
          <w:bCs w:val="0"/>
          <w:color w:val="000000"/>
          <w:sz w:val="24"/>
          <w:lang w:bidi="ru-RU"/>
        </w:rPr>
      </w:pPr>
      <w:r w:rsidRPr="003413A3">
        <w:rPr>
          <w:color w:val="000000"/>
          <w:sz w:val="24"/>
          <w:lang w:bidi="ru-RU"/>
        </w:rPr>
        <w:t>о пункте прохождения тестирования на знание русского языка,</w:t>
      </w:r>
      <w:r w:rsidRPr="003413A3">
        <w:rPr>
          <w:color w:val="000000"/>
          <w:sz w:val="24"/>
          <w:lang w:bidi="ru-RU"/>
        </w:rPr>
        <w:br/>
        <w:t>достаточное для освоения образовательных программ начального</w:t>
      </w:r>
      <w:r w:rsidRPr="003413A3">
        <w:rPr>
          <w:color w:val="000000"/>
          <w:sz w:val="24"/>
          <w:lang w:bidi="ru-RU"/>
        </w:rPr>
        <w:br/>
        <w:t>общего, основного общего и среднего общего образования, иностранных</w:t>
      </w:r>
      <w:r w:rsidRPr="003413A3">
        <w:rPr>
          <w:color w:val="000000"/>
          <w:sz w:val="24"/>
          <w:lang w:bidi="ru-RU"/>
        </w:rPr>
        <w:br/>
        <w:t>граждан и лиц без гражданства на базе МОУ «Средняя</w:t>
      </w:r>
      <w:r w:rsidRPr="003413A3">
        <w:rPr>
          <w:color w:val="000000"/>
          <w:sz w:val="24"/>
          <w:lang w:bidi="ru-RU"/>
        </w:rPr>
        <w:br/>
        <w:t>общеобразов</w:t>
      </w:r>
      <w:r w:rsidR="001F753C" w:rsidRPr="00AE6EFD">
        <w:rPr>
          <w:color w:val="000000"/>
          <w:sz w:val="24"/>
          <w:lang w:bidi="ru-RU"/>
        </w:rPr>
        <w:t>ательная школа № 1 г.</w:t>
      </w:r>
      <w:r w:rsidR="00FA5AB0">
        <w:rPr>
          <w:color w:val="000000"/>
          <w:sz w:val="24"/>
          <w:lang w:bidi="ru-RU"/>
        </w:rPr>
        <w:t xml:space="preserve"> </w:t>
      </w:r>
      <w:r w:rsidR="001F753C" w:rsidRPr="00AE6EFD">
        <w:rPr>
          <w:color w:val="000000"/>
          <w:sz w:val="24"/>
          <w:lang w:bidi="ru-RU"/>
        </w:rPr>
        <w:t>Б</w:t>
      </w:r>
      <w:r w:rsidR="00436604" w:rsidRPr="00AE6EFD">
        <w:rPr>
          <w:color w:val="000000"/>
          <w:sz w:val="24"/>
          <w:lang w:bidi="ru-RU"/>
        </w:rPr>
        <w:t>оровск</w:t>
      </w:r>
      <w:r w:rsidRPr="003413A3">
        <w:rPr>
          <w:color w:val="000000"/>
          <w:sz w:val="24"/>
          <w:lang w:bidi="ru-RU"/>
        </w:rPr>
        <w:t>»</w:t>
      </w:r>
    </w:p>
    <w:p w:rsidR="003413A3" w:rsidRPr="003413A3" w:rsidRDefault="003413A3" w:rsidP="003413A3">
      <w:pPr>
        <w:keepNext/>
        <w:keepLines/>
        <w:widowControl w:val="0"/>
        <w:numPr>
          <w:ilvl w:val="0"/>
          <w:numId w:val="1"/>
        </w:numPr>
        <w:tabs>
          <w:tab w:val="left" w:pos="342"/>
        </w:tabs>
        <w:jc w:val="center"/>
        <w:outlineLvl w:val="0"/>
        <w:rPr>
          <w:color w:val="000000"/>
          <w:sz w:val="24"/>
          <w:lang w:bidi="ru-RU"/>
        </w:rPr>
      </w:pPr>
      <w:bookmarkStart w:id="0" w:name="bookmark0"/>
      <w:bookmarkStart w:id="1" w:name="bookmark1"/>
      <w:r w:rsidRPr="003413A3">
        <w:rPr>
          <w:color w:val="000000"/>
          <w:sz w:val="24"/>
          <w:lang w:bidi="ru-RU"/>
        </w:rPr>
        <w:t>Общие положения</w:t>
      </w:r>
      <w:bookmarkEnd w:id="0"/>
      <w:bookmarkEnd w:id="1"/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41"/>
        </w:tabs>
        <w:ind w:firstLine="72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Пункт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МОУ «Средн</w:t>
      </w:r>
      <w:r w:rsidR="006708EE" w:rsidRPr="006708EE">
        <w:rPr>
          <w:b w:val="0"/>
          <w:bCs w:val="0"/>
          <w:color w:val="000000"/>
          <w:sz w:val="24"/>
          <w:lang w:bidi="ru-RU"/>
        </w:rPr>
        <w:t>яя общеобразовательная школа № 1 г. Боровск</w:t>
      </w:r>
      <w:r w:rsidRPr="003413A3">
        <w:rPr>
          <w:b w:val="0"/>
          <w:bCs w:val="0"/>
          <w:color w:val="000000"/>
          <w:sz w:val="24"/>
          <w:lang w:bidi="ru-RU"/>
        </w:rPr>
        <w:t>» (далее -ППТ) создан с целью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направленных руководителями общеобразовательных организаций МО МР «Боровский район», закрепленными за ППТ согласно приказа Администрации МО МР «</w:t>
      </w:r>
      <w:r w:rsidR="00002554">
        <w:rPr>
          <w:b w:val="0"/>
          <w:bCs w:val="0"/>
          <w:color w:val="000000"/>
          <w:sz w:val="24"/>
          <w:lang w:bidi="ru-RU"/>
        </w:rPr>
        <w:t>Боровский район</w:t>
      </w:r>
      <w:bookmarkStart w:id="2" w:name="_GoBack"/>
      <w:bookmarkEnd w:id="2"/>
      <w:r w:rsidRPr="003413A3">
        <w:rPr>
          <w:b w:val="0"/>
          <w:bCs w:val="0"/>
          <w:color w:val="000000"/>
          <w:sz w:val="24"/>
          <w:lang w:bidi="ru-RU"/>
        </w:rPr>
        <w:t xml:space="preserve">» от 08 апреля 2025 года № 231 </w:t>
      </w:r>
      <w:r w:rsidR="00031662">
        <w:rPr>
          <w:b w:val="0"/>
          <w:bCs w:val="0"/>
          <w:color w:val="000000"/>
          <w:sz w:val="24"/>
          <w:lang w:bidi="ru-RU"/>
        </w:rPr>
        <w:t>«</w:t>
      </w:r>
      <w:r w:rsidRPr="003413A3">
        <w:rPr>
          <w:b w:val="0"/>
          <w:bCs w:val="0"/>
          <w:color w:val="000000"/>
          <w:sz w:val="24"/>
          <w:lang w:bidi="ru-RU"/>
        </w:rPr>
        <w:t>О закреплении муниципальных общеобразовательных организаций за тестирующими организациями</w:t>
      </w:r>
      <w:r w:rsidR="00031662">
        <w:rPr>
          <w:b w:val="0"/>
          <w:bCs w:val="0"/>
          <w:color w:val="000000"/>
          <w:sz w:val="24"/>
          <w:lang w:bidi="ru-RU"/>
        </w:rPr>
        <w:t>».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41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В своей деятельности ППТ руководствуется Федеральным законом от 29.12.2012 № 273-ФЗ «Об образовании в Российской Федерации», 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настоящим положением.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41"/>
        </w:tabs>
        <w:spacing w:after="300"/>
        <w:ind w:firstLine="68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ППТ в своей деятельности подч</w:t>
      </w:r>
      <w:r w:rsidR="00B13525">
        <w:rPr>
          <w:b w:val="0"/>
          <w:bCs w:val="0"/>
          <w:color w:val="000000"/>
          <w:sz w:val="24"/>
          <w:lang w:bidi="ru-RU"/>
        </w:rPr>
        <w:t>иняется директору У</w:t>
      </w:r>
      <w:r w:rsidRPr="003413A3">
        <w:rPr>
          <w:b w:val="0"/>
          <w:bCs w:val="0"/>
          <w:color w:val="000000"/>
          <w:sz w:val="24"/>
          <w:lang w:bidi="ru-RU"/>
        </w:rPr>
        <w:t>чреждения.</w:t>
      </w:r>
    </w:p>
    <w:p w:rsidR="003413A3" w:rsidRPr="003413A3" w:rsidRDefault="003413A3" w:rsidP="003413A3">
      <w:pPr>
        <w:keepNext/>
        <w:keepLines/>
        <w:widowControl w:val="0"/>
        <w:numPr>
          <w:ilvl w:val="0"/>
          <w:numId w:val="1"/>
        </w:numPr>
        <w:tabs>
          <w:tab w:val="left" w:pos="342"/>
        </w:tabs>
        <w:jc w:val="center"/>
        <w:outlineLvl w:val="0"/>
        <w:rPr>
          <w:color w:val="000000"/>
          <w:sz w:val="24"/>
          <w:lang w:bidi="ru-RU"/>
        </w:rPr>
      </w:pPr>
      <w:bookmarkStart w:id="3" w:name="bookmark2"/>
      <w:bookmarkStart w:id="4" w:name="bookmark3"/>
      <w:r w:rsidRPr="003413A3">
        <w:rPr>
          <w:color w:val="000000"/>
          <w:sz w:val="24"/>
          <w:lang w:bidi="ru-RU"/>
        </w:rPr>
        <w:t>Цели, задачи, функции деятельности ППТ</w:t>
      </w:r>
      <w:bookmarkEnd w:id="3"/>
      <w:bookmarkEnd w:id="4"/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41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Основной целью деятельности ППТ является определение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54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Задачами Центра являются:</w:t>
      </w:r>
    </w:p>
    <w:p w:rsidR="003413A3" w:rsidRPr="003413A3" w:rsidRDefault="003413A3" w:rsidP="003413A3">
      <w:pPr>
        <w:widowControl w:val="0"/>
        <w:numPr>
          <w:ilvl w:val="2"/>
          <w:numId w:val="1"/>
        </w:numPr>
        <w:tabs>
          <w:tab w:val="left" w:pos="1436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Проведение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диагностических материалов для проведения тестирования, разработанных Федеральной службой по надзору в сфере образования и науки;</w:t>
      </w:r>
    </w:p>
    <w:p w:rsidR="003413A3" w:rsidRPr="003413A3" w:rsidRDefault="003413A3" w:rsidP="003413A3">
      <w:pPr>
        <w:widowControl w:val="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критериев оценивания з</w:t>
      </w:r>
      <w:r w:rsidRPr="003413A3">
        <w:rPr>
          <w:color w:val="000000"/>
          <w:sz w:val="24"/>
          <w:lang w:bidi="ru-RU"/>
        </w:rPr>
        <w:t>н</w:t>
      </w:r>
      <w:r w:rsidRPr="003413A3">
        <w:rPr>
          <w:b w:val="0"/>
          <w:bCs w:val="0"/>
          <w:color w:val="000000"/>
          <w:sz w:val="24"/>
          <w:lang w:bidi="ru-RU"/>
        </w:rPr>
        <w:t>ания русского языка, у</w:t>
      </w:r>
      <w:r w:rsidRPr="003413A3">
        <w:rPr>
          <w:color w:val="000000"/>
          <w:sz w:val="24"/>
          <w:lang w:bidi="ru-RU"/>
        </w:rPr>
        <w:t>т</w:t>
      </w:r>
      <w:r w:rsidRPr="003413A3">
        <w:rPr>
          <w:b w:val="0"/>
          <w:bCs w:val="0"/>
          <w:color w:val="000000"/>
          <w:sz w:val="24"/>
          <w:lang w:bidi="ru-RU"/>
        </w:rPr>
        <w:t>вержденных Федеральной службой по надзору в сфере образования и науки, следующих уровней знания русского языка: достаточный для освоения образовательных программ или недостаточный для освоения образовательных программ;</w:t>
      </w:r>
    </w:p>
    <w:p w:rsidR="003413A3" w:rsidRPr="003413A3" w:rsidRDefault="003413A3" w:rsidP="003413A3">
      <w:pPr>
        <w:widowControl w:val="0"/>
        <w:numPr>
          <w:ilvl w:val="0"/>
          <w:numId w:val="2"/>
        </w:numPr>
        <w:tabs>
          <w:tab w:val="left" w:pos="1478"/>
        </w:tabs>
        <w:spacing w:after="320"/>
        <w:ind w:firstLine="72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Передача сведений о результатах тестирования в общеобразовательную организацию, в которую иностранный гражданин подал заявление о приеме на обучение.</w:t>
      </w:r>
    </w:p>
    <w:p w:rsidR="003413A3" w:rsidRPr="003413A3" w:rsidRDefault="003413A3" w:rsidP="003413A3">
      <w:pPr>
        <w:keepNext/>
        <w:keepLines/>
        <w:widowControl w:val="0"/>
        <w:numPr>
          <w:ilvl w:val="0"/>
          <w:numId w:val="1"/>
        </w:numPr>
        <w:tabs>
          <w:tab w:val="left" w:pos="342"/>
        </w:tabs>
        <w:spacing w:after="320"/>
        <w:jc w:val="center"/>
        <w:outlineLvl w:val="0"/>
        <w:rPr>
          <w:color w:val="000000"/>
          <w:sz w:val="24"/>
          <w:lang w:bidi="ru-RU"/>
        </w:rPr>
      </w:pPr>
      <w:bookmarkStart w:id="5" w:name="bookmark4"/>
      <w:bookmarkStart w:id="6" w:name="bookmark5"/>
      <w:r w:rsidRPr="003413A3">
        <w:rPr>
          <w:color w:val="000000"/>
          <w:sz w:val="24"/>
          <w:lang w:bidi="ru-RU"/>
        </w:rPr>
        <w:t>Порядок деятельности ППТ</w:t>
      </w:r>
      <w:bookmarkEnd w:id="5"/>
      <w:bookmarkEnd w:id="6"/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89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 xml:space="preserve">Директор Учреждения издает приказ о создании комиссии по проведению </w:t>
      </w:r>
      <w:r w:rsidRPr="003413A3">
        <w:rPr>
          <w:b w:val="0"/>
          <w:bCs w:val="0"/>
          <w:color w:val="000000"/>
          <w:sz w:val="24"/>
          <w:lang w:bidi="ru-RU"/>
        </w:rPr>
        <w:lastRenderedPageBreak/>
        <w:t>тестирования.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89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Комиссия по проведению тестирования в составе председателя и членов комиссии численностью не менее трех человек формируется из числа педагогически</w:t>
      </w:r>
      <w:r w:rsidR="00B57193">
        <w:rPr>
          <w:b w:val="0"/>
          <w:bCs w:val="0"/>
          <w:color w:val="000000"/>
          <w:sz w:val="24"/>
          <w:lang w:bidi="ru-RU"/>
        </w:rPr>
        <w:t>х работников МОУ «СОШ № 1 г. Боровск</w:t>
      </w:r>
      <w:r w:rsidRPr="003413A3">
        <w:rPr>
          <w:b w:val="0"/>
          <w:bCs w:val="0"/>
          <w:color w:val="000000"/>
          <w:sz w:val="24"/>
          <w:lang w:bidi="ru-RU"/>
        </w:rPr>
        <w:t>».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478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К организационно-техническому обеспечению процедуры проведения тестирования могут привлекаться технические специалисты, наблюдатели и вспом</w:t>
      </w:r>
      <w:r w:rsidR="00B57193">
        <w:rPr>
          <w:b w:val="0"/>
          <w:bCs w:val="0"/>
          <w:color w:val="000000"/>
          <w:sz w:val="24"/>
          <w:lang w:bidi="ru-RU"/>
        </w:rPr>
        <w:t>огательный персонал МОУ «СОШ № 1 г. Боровск</w:t>
      </w:r>
      <w:r w:rsidRPr="003413A3">
        <w:rPr>
          <w:b w:val="0"/>
          <w:bCs w:val="0"/>
          <w:color w:val="000000"/>
          <w:sz w:val="24"/>
          <w:lang w:bidi="ru-RU"/>
        </w:rPr>
        <w:t>».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89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Тестирование проводится на основании направления, выданного общеобразовательной организацией МО МР «Боровский район», в которую иностранный гражданин или лицо без гражданства подал заявление о приеме на обучение. (Приложение 1)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89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Запись на тестирование осуществляется при личном обращении родителя (законного представителя ребенка), являющегося иностранным гражданином, или поступающего, являющегося иностра</w:t>
      </w:r>
      <w:r w:rsidR="00197EE8">
        <w:rPr>
          <w:b w:val="0"/>
          <w:bCs w:val="0"/>
          <w:color w:val="000000"/>
          <w:sz w:val="24"/>
          <w:lang w:bidi="ru-RU"/>
        </w:rPr>
        <w:t>нным гражданином, в МОУ «СОШ №1 г. Боровск</w:t>
      </w:r>
      <w:r w:rsidRPr="003413A3">
        <w:rPr>
          <w:b w:val="0"/>
          <w:bCs w:val="0"/>
          <w:color w:val="000000"/>
          <w:sz w:val="24"/>
          <w:lang w:bidi="ru-RU"/>
        </w:rPr>
        <w:t>» с фиксацией в журнале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197EE8">
        <w:rPr>
          <w:b w:val="0"/>
          <w:bCs w:val="0"/>
          <w:color w:val="000000"/>
          <w:sz w:val="24"/>
          <w:lang w:bidi="ru-RU"/>
        </w:rPr>
        <w:t>. (Приложение 2)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89"/>
        </w:tabs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Тестирование проводится в помещениях ППТ, оснащенных средствами осуществления записи на аудионосители (видеоносители) и воспроизведения аудиозаписи (видеозаписи). Помещения ППТ должны быть изолированы от помещений, не использующихся для проведения тестирования.</w:t>
      </w:r>
    </w:p>
    <w:p w:rsidR="003413A3" w:rsidRPr="003413A3" w:rsidRDefault="003413A3" w:rsidP="003413A3">
      <w:pPr>
        <w:widowControl w:val="0"/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С помощью средств видеозаписи должна быть зафиксирована вся процедура проведения тестирования в ППТ.</w:t>
      </w:r>
    </w:p>
    <w:p w:rsidR="003413A3" w:rsidRPr="003413A3" w:rsidRDefault="003413A3" w:rsidP="003413A3">
      <w:pPr>
        <w:widowControl w:val="0"/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С помощью средств аудиозаписи должны быть зафиксированы устные ответы иностранного гражданина.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289"/>
        </w:tabs>
        <w:spacing w:after="160"/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 xml:space="preserve">Тестирование иностранных граждан проводится в соответствии с расписанием, определенным министерством образования и науки Калужской области и размещенным </w:t>
      </w:r>
      <w:r w:rsidR="00197EE8">
        <w:rPr>
          <w:b w:val="0"/>
          <w:bCs w:val="0"/>
          <w:color w:val="000000"/>
          <w:sz w:val="24"/>
          <w:lang w:bidi="ru-RU"/>
        </w:rPr>
        <w:t>на официальном сайте МОУ СОШ № 1 г. Боровск</w:t>
      </w:r>
      <w:r w:rsidRPr="003413A3">
        <w:rPr>
          <w:b w:val="0"/>
          <w:bCs w:val="0"/>
          <w:color w:val="000000"/>
          <w:sz w:val="24"/>
          <w:lang w:bidi="ru-RU"/>
        </w:rPr>
        <w:t>» в информационно-телекоммуникационной сети «Интернет».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323"/>
        </w:tabs>
        <w:spacing w:after="60"/>
        <w:ind w:firstLine="72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проводится в соответствии с Порядком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Министерства просвещения Российской Федерации от 04 марта 2025 г. № 170.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323"/>
        </w:tabs>
        <w:ind w:firstLine="72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Тестирование иностранных граждан проводится с использованием диагностических материалов, разработанных Федеральной службой по надзору в сфере образования и науки.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348"/>
        </w:tabs>
        <w:ind w:firstLine="68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Продолжительность проведения тестирования составляет не более</w:t>
      </w:r>
    </w:p>
    <w:p w:rsidR="003413A3" w:rsidRPr="003413A3" w:rsidRDefault="003413A3" w:rsidP="003413A3">
      <w:pPr>
        <w:widowControl w:val="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80 минут.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374"/>
        </w:tabs>
        <w:ind w:firstLine="72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</w:t>
      </w:r>
    </w:p>
    <w:p w:rsidR="003413A3" w:rsidRPr="003413A3" w:rsidRDefault="003413A3" w:rsidP="003413A3">
      <w:pPr>
        <w:widowControl w:val="0"/>
        <w:numPr>
          <w:ilvl w:val="1"/>
          <w:numId w:val="1"/>
        </w:numPr>
        <w:tabs>
          <w:tab w:val="left" w:pos="1637"/>
        </w:tabs>
        <w:ind w:firstLine="720"/>
        <w:rPr>
          <w:b w:val="0"/>
          <w:bCs w:val="0"/>
          <w:color w:val="000000"/>
          <w:sz w:val="24"/>
          <w:lang w:bidi="ru-RU"/>
        </w:rPr>
        <w:sectPr w:rsidR="003413A3" w:rsidRPr="003413A3">
          <w:pgSz w:w="11900" w:h="16840"/>
          <w:pgMar w:top="1575" w:right="327" w:bottom="189" w:left="1561" w:header="1147" w:footer="3" w:gutter="0"/>
          <w:pgNumType w:start="1"/>
          <w:cols w:space="720"/>
          <w:noEndnote/>
          <w:docGrid w:linePitch="360"/>
        </w:sectPr>
      </w:pPr>
      <w:r w:rsidRPr="003413A3">
        <w:rPr>
          <w:b w:val="0"/>
          <w:bCs w:val="0"/>
          <w:color w:val="000000"/>
          <w:sz w:val="24"/>
          <w:lang w:bidi="ru-RU"/>
        </w:rPr>
        <w:t>Сведения о результатах тестирования передаются в общеобразовательную организацию, в которую иностранным гражданином было подано заявление о приеме на обучение с использованием ЕПГУ, в течение 3 рабочих дней после дня прохождения тестирования. Указанная общеобразовательная организация информирует родителя (законного представителя) ребенка, являющегося иностранным гражданином, или поступающего, являющегося иностранным гражданином, о результа</w:t>
      </w:r>
      <w:r w:rsidR="00824068">
        <w:rPr>
          <w:b w:val="0"/>
          <w:bCs w:val="0"/>
          <w:color w:val="000000"/>
          <w:sz w:val="24"/>
          <w:lang w:bidi="ru-RU"/>
        </w:rPr>
        <w:t>тах тестирован</w:t>
      </w:r>
      <w:r w:rsidR="00C03B22">
        <w:rPr>
          <w:b w:val="0"/>
          <w:bCs w:val="0"/>
          <w:color w:val="000000"/>
          <w:sz w:val="24"/>
          <w:lang w:bidi="ru-RU"/>
        </w:rPr>
        <w:t>ия.</w:t>
      </w:r>
    </w:p>
    <w:p w:rsidR="00824068" w:rsidRPr="00824068" w:rsidRDefault="003413A3" w:rsidP="00824068">
      <w:pPr>
        <w:widowControl w:val="0"/>
        <w:spacing w:line="1" w:lineRule="exact"/>
        <w:rPr>
          <w:rFonts w:eastAsia="Courier New"/>
          <w:b w:val="0"/>
          <w:bCs w:val="0"/>
          <w:color w:val="000000"/>
          <w:sz w:val="24"/>
          <w:lang w:bidi="ru-RU"/>
        </w:rPr>
      </w:pPr>
      <w:r w:rsidRPr="003413A3">
        <w:rPr>
          <w:rFonts w:eastAsia="Courier New"/>
          <w:b w:val="0"/>
          <w:bCs w:val="0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1C0E69C8" wp14:editId="6FFCE3F0">
                <wp:simplePos x="0" y="0"/>
                <wp:positionH relativeFrom="page">
                  <wp:posOffset>1052830</wp:posOffset>
                </wp:positionH>
                <wp:positionV relativeFrom="paragraph">
                  <wp:posOffset>0</wp:posOffset>
                </wp:positionV>
                <wp:extent cx="783590" cy="1981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13A3" w:rsidRDefault="003413A3" w:rsidP="003413A3">
                            <w:pPr>
                              <w:pStyle w:val="1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0E69C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2.9pt;margin-top:0;width:61.7pt;height:15.6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" filled="f" stroked="f">
                <v:textbox inset="0,0,0,0">
                  <w:txbxContent>
                    <w:p w:rsidR="003413A3" w:rsidRDefault="003413A3" w:rsidP="003413A3">
                      <w:pPr>
                        <w:pStyle w:val="1"/>
                        <w:shd w:val="clear" w:color="auto" w:fill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4068" w:rsidRPr="00AE6EFD" w:rsidRDefault="005A1919" w:rsidP="00C03B22">
      <w:pPr>
        <w:widowControl w:val="0"/>
        <w:spacing w:after="620"/>
        <w:ind w:right="580"/>
        <w:rPr>
          <w:color w:val="000000"/>
          <w:sz w:val="24"/>
          <w:lang w:bidi="ru-RU"/>
        </w:rPr>
      </w:pPr>
      <w:r>
        <w:rPr>
          <w:b w:val="0"/>
          <w:color w:val="000000"/>
          <w:sz w:val="24"/>
          <w:lang w:bidi="ru-RU"/>
        </w:rPr>
        <w:t xml:space="preserve">        </w:t>
      </w:r>
      <w:r w:rsidR="00824068">
        <w:rPr>
          <w:b w:val="0"/>
          <w:color w:val="000000"/>
          <w:sz w:val="24"/>
          <w:lang w:bidi="ru-RU"/>
        </w:rPr>
        <w:t>Бланк ОО</w:t>
      </w:r>
    </w:p>
    <w:p w:rsidR="003413A3" w:rsidRPr="00AE6EFD" w:rsidRDefault="008259FF" w:rsidP="000F4BC3">
      <w:pPr>
        <w:widowControl w:val="0"/>
        <w:tabs>
          <w:tab w:val="left" w:pos="5600"/>
        </w:tabs>
        <w:spacing w:after="620"/>
        <w:ind w:left="4820" w:right="580" w:hanging="4820"/>
        <w:rPr>
          <w:color w:val="000000"/>
          <w:sz w:val="24"/>
          <w:lang w:bidi="ru-RU"/>
        </w:rPr>
      </w:pPr>
      <w:r w:rsidRPr="00AE6EFD">
        <w:rPr>
          <w:color w:val="000000"/>
          <w:sz w:val="24"/>
          <w:lang w:bidi="ru-RU"/>
        </w:rPr>
        <w:t xml:space="preserve">                                                 </w:t>
      </w:r>
      <w:r w:rsidR="000F4BC3" w:rsidRPr="00AE6EFD">
        <w:rPr>
          <w:color w:val="000000"/>
          <w:sz w:val="24"/>
          <w:lang w:bidi="ru-RU"/>
        </w:rPr>
        <w:t xml:space="preserve">                               </w:t>
      </w:r>
      <w:r w:rsidR="00BF5853" w:rsidRPr="00AE6EFD">
        <w:rPr>
          <w:color w:val="000000"/>
          <w:sz w:val="24"/>
          <w:lang w:bidi="ru-RU"/>
        </w:rPr>
        <w:t>В пункт прохождения</w:t>
      </w:r>
      <w:r w:rsidR="003413A3" w:rsidRPr="003413A3">
        <w:rPr>
          <w:color w:val="000000"/>
          <w:sz w:val="24"/>
          <w:lang w:bidi="ru-RU"/>
        </w:rPr>
        <w:t xml:space="preserve"> тестирования на знание </w:t>
      </w:r>
      <w:r w:rsidRPr="00AE6EFD">
        <w:rPr>
          <w:color w:val="000000"/>
          <w:sz w:val="24"/>
          <w:lang w:bidi="ru-RU"/>
        </w:rPr>
        <w:t xml:space="preserve">     </w:t>
      </w:r>
      <w:r w:rsidR="000F4BC3" w:rsidRPr="00AE6EFD">
        <w:rPr>
          <w:color w:val="000000"/>
          <w:sz w:val="24"/>
          <w:lang w:bidi="ru-RU"/>
        </w:rPr>
        <w:t xml:space="preserve">    </w:t>
      </w:r>
      <w:r w:rsidR="003413A3" w:rsidRPr="003413A3">
        <w:rPr>
          <w:color w:val="000000"/>
          <w:sz w:val="24"/>
          <w:lang w:bidi="ru-RU"/>
        </w:rPr>
        <w:t xml:space="preserve">русского языка МОУ «Средняя </w:t>
      </w:r>
      <w:r w:rsidRPr="00AE6EFD">
        <w:rPr>
          <w:color w:val="000000"/>
          <w:sz w:val="24"/>
          <w:lang w:bidi="ru-RU"/>
        </w:rPr>
        <w:t>общеобразовательная школа №1г.Боровск</w:t>
      </w:r>
      <w:r w:rsidR="003413A3" w:rsidRPr="003413A3">
        <w:rPr>
          <w:color w:val="000000"/>
          <w:sz w:val="24"/>
          <w:lang w:bidi="ru-RU"/>
        </w:rPr>
        <w:t>»</w:t>
      </w:r>
    </w:p>
    <w:p w:rsidR="000F4BC3" w:rsidRPr="003413A3" w:rsidRDefault="000F4BC3" w:rsidP="000F4BC3">
      <w:pPr>
        <w:widowControl w:val="0"/>
        <w:tabs>
          <w:tab w:val="left" w:pos="5600"/>
        </w:tabs>
        <w:spacing w:after="620"/>
        <w:ind w:left="4820" w:right="580" w:hanging="4820"/>
        <w:rPr>
          <w:b w:val="0"/>
          <w:bCs w:val="0"/>
          <w:color w:val="000000"/>
          <w:sz w:val="24"/>
          <w:lang w:bidi="ru-RU"/>
        </w:rPr>
      </w:pPr>
    </w:p>
    <w:p w:rsidR="003413A3" w:rsidRPr="003413A3" w:rsidRDefault="003413A3" w:rsidP="003413A3">
      <w:pPr>
        <w:keepNext/>
        <w:keepLines/>
        <w:widowControl w:val="0"/>
        <w:spacing w:after="620"/>
        <w:jc w:val="center"/>
        <w:outlineLvl w:val="0"/>
        <w:rPr>
          <w:color w:val="000000"/>
          <w:sz w:val="24"/>
          <w:lang w:bidi="ru-RU"/>
        </w:rPr>
      </w:pPr>
      <w:bookmarkStart w:id="7" w:name="bookmark6"/>
      <w:bookmarkStart w:id="8" w:name="bookmark7"/>
      <w:r w:rsidRPr="003413A3">
        <w:rPr>
          <w:color w:val="000000"/>
          <w:sz w:val="24"/>
          <w:lang w:bidi="ru-RU"/>
        </w:rPr>
        <w:t>Направление на тестирование</w:t>
      </w:r>
      <w:bookmarkEnd w:id="7"/>
      <w:bookmarkEnd w:id="8"/>
    </w:p>
    <w:p w:rsidR="003413A3" w:rsidRPr="003413A3" w:rsidRDefault="000F4BC3" w:rsidP="000F4BC3">
      <w:pPr>
        <w:widowControl w:val="0"/>
        <w:tabs>
          <w:tab w:val="left" w:leader="underscore" w:pos="7603"/>
        </w:tabs>
        <w:spacing w:after="620"/>
        <w:ind w:firstLine="600"/>
        <w:rPr>
          <w:b w:val="0"/>
          <w:bCs w:val="0"/>
          <w:color w:val="000000"/>
          <w:sz w:val="24"/>
          <w:lang w:bidi="ru-RU"/>
        </w:rPr>
      </w:pPr>
      <w:r>
        <w:rPr>
          <w:b w:val="0"/>
          <w:bCs w:val="0"/>
          <w:color w:val="000000"/>
          <w:sz w:val="24"/>
          <w:lang w:bidi="ru-RU"/>
        </w:rPr>
        <w:t>МОУ ___________________________</w:t>
      </w:r>
      <w:r w:rsidR="003429F7">
        <w:rPr>
          <w:b w:val="0"/>
          <w:bCs w:val="0"/>
          <w:color w:val="000000"/>
          <w:sz w:val="24"/>
          <w:lang w:bidi="ru-RU"/>
        </w:rPr>
        <w:t xml:space="preserve">___________________________(наименование </w:t>
      </w:r>
      <w:r w:rsidR="003413A3" w:rsidRPr="003413A3">
        <w:rPr>
          <w:b w:val="0"/>
          <w:bCs w:val="0"/>
          <w:color w:val="000000"/>
          <w:sz w:val="24"/>
          <w:lang w:bidi="ru-RU"/>
        </w:rPr>
        <w:t>ОО)</w:t>
      </w:r>
    </w:p>
    <w:p w:rsidR="003413A3" w:rsidRPr="003413A3" w:rsidRDefault="003413A3" w:rsidP="003413A3">
      <w:pPr>
        <w:widowControl w:val="0"/>
        <w:spacing w:after="720"/>
        <w:ind w:firstLine="60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направляет для прохождения тестирования на знание русского языка</w:t>
      </w:r>
    </w:p>
    <w:p w:rsidR="003429F7" w:rsidRDefault="003429F7" w:rsidP="003429F7">
      <w:pPr>
        <w:widowControl w:val="0"/>
        <w:tabs>
          <w:tab w:val="left" w:leader="underscore" w:pos="4546"/>
        </w:tabs>
        <w:spacing w:after="160"/>
        <w:rPr>
          <w:b w:val="0"/>
          <w:bCs w:val="0"/>
          <w:color w:val="000000"/>
          <w:sz w:val="24"/>
          <w:lang w:bidi="ru-RU"/>
        </w:rPr>
      </w:pPr>
      <w:r>
        <w:rPr>
          <w:b w:val="0"/>
          <w:bCs w:val="0"/>
          <w:color w:val="000000"/>
          <w:sz w:val="24"/>
          <w:lang w:bidi="ru-RU"/>
        </w:rPr>
        <w:t xml:space="preserve">          </w:t>
      </w:r>
      <w:r w:rsidR="003413A3" w:rsidRPr="003413A3">
        <w:rPr>
          <w:b w:val="0"/>
          <w:bCs w:val="0"/>
          <w:color w:val="000000"/>
          <w:sz w:val="24"/>
          <w:lang w:bidi="ru-RU"/>
        </w:rPr>
        <w:t xml:space="preserve">(ФИО ребенка) </w:t>
      </w:r>
      <w:r w:rsidR="003413A3" w:rsidRPr="003413A3">
        <w:rPr>
          <w:b w:val="0"/>
          <w:bCs w:val="0"/>
          <w:color w:val="000000"/>
          <w:sz w:val="24"/>
          <w:lang w:bidi="ru-RU"/>
        </w:rPr>
        <w:tab/>
      </w:r>
      <w:r>
        <w:rPr>
          <w:b w:val="0"/>
          <w:bCs w:val="0"/>
          <w:color w:val="000000"/>
          <w:sz w:val="24"/>
          <w:lang w:bidi="ru-RU"/>
        </w:rPr>
        <w:t>_________________</w:t>
      </w:r>
      <w:r w:rsidR="003413A3" w:rsidRPr="003413A3">
        <w:rPr>
          <w:b w:val="0"/>
          <w:bCs w:val="0"/>
          <w:color w:val="000000"/>
          <w:sz w:val="24"/>
          <w:lang w:bidi="ru-RU"/>
        </w:rPr>
        <w:t>года рождения</w:t>
      </w:r>
    </w:p>
    <w:p w:rsidR="003429F7" w:rsidRDefault="003413A3" w:rsidP="003429F7">
      <w:pPr>
        <w:widowControl w:val="0"/>
        <w:tabs>
          <w:tab w:val="left" w:leader="underscore" w:pos="4546"/>
        </w:tabs>
        <w:spacing w:after="160"/>
        <w:ind w:left="567" w:firstLine="60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 xml:space="preserve"> </w:t>
      </w:r>
      <w:r w:rsidR="003429F7">
        <w:rPr>
          <w:b w:val="0"/>
          <w:bCs w:val="0"/>
          <w:color w:val="000000"/>
          <w:sz w:val="24"/>
          <w:lang w:bidi="ru-RU"/>
        </w:rPr>
        <w:t xml:space="preserve"> </w:t>
      </w:r>
    </w:p>
    <w:p w:rsidR="003429F7" w:rsidRDefault="003429F7" w:rsidP="003429F7">
      <w:pPr>
        <w:widowControl w:val="0"/>
        <w:tabs>
          <w:tab w:val="left" w:leader="underscore" w:pos="4546"/>
        </w:tabs>
        <w:spacing w:after="160"/>
        <w:ind w:left="567" w:firstLine="600"/>
        <w:rPr>
          <w:b w:val="0"/>
          <w:bCs w:val="0"/>
          <w:color w:val="000000"/>
          <w:sz w:val="24"/>
          <w:lang w:bidi="ru-RU"/>
        </w:rPr>
      </w:pPr>
      <w:r>
        <w:rPr>
          <w:b w:val="0"/>
          <w:bCs w:val="0"/>
          <w:color w:val="000000"/>
          <w:sz w:val="24"/>
          <w:lang w:bidi="ru-RU"/>
        </w:rPr>
        <w:t xml:space="preserve">                </w:t>
      </w:r>
    </w:p>
    <w:p w:rsidR="003413A3" w:rsidRDefault="003429F7" w:rsidP="003429F7">
      <w:pPr>
        <w:widowControl w:val="0"/>
        <w:tabs>
          <w:tab w:val="left" w:leader="underscore" w:pos="4546"/>
        </w:tabs>
        <w:spacing w:after="160"/>
        <w:rPr>
          <w:b w:val="0"/>
          <w:bCs w:val="0"/>
          <w:color w:val="000000"/>
          <w:sz w:val="24"/>
          <w:lang w:bidi="ru-RU"/>
        </w:rPr>
      </w:pPr>
      <w:r>
        <w:rPr>
          <w:b w:val="0"/>
          <w:bCs w:val="0"/>
          <w:color w:val="000000"/>
          <w:sz w:val="24"/>
          <w:lang w:bidi="ru-RU"/>
        </w:rPr>
        <w:t xml:space="preserve">          </w:t>
      </w:r>
      <w:r w:rsidR="003413A3" w:rsidRPr="003413A3">
        <w:rPr>
          <w:b w:val="0"/>
          <w:bCs w:val="0"/>
          <w:color w:val="000000"/>
          <w:sz w:val="24"/>
          <w:lang w:bidi="ru-RU"/>
        </w:rPr>
        <w:t>для организации приема в</w:t>
      </w:r>
      <w:r w:rsidR="003413A3" w:rsidRPr="003413A3">
        <w:rPr>
          <w:b w:val="0"/>
          <w:bCs w:val="0"/>
          <w:color w:val="000000"/>
          <w:sz w:val="24"/>
          <w:lang w:bidi="ru-RU"/>
        </w:rPr>
        <w:tab/>
        <w:t>класс.</w:t>
      </w:r>
    </w:p>
    <w:p w:rsidR="003429F7" w:rsidRDefault="003429F7" w:rsidP="003429F7">
      <w:pPr>
        <w:widowControl w:val="0"/>
        <w:tabs>
          <w:tab w:val="left" w:leader="underscore" w:pos="4546"/>
        </w:tabs>
        <w:spacing w:after="160"/>
        <w:rPr>
          <w:b w:val="0"/>
          <w:bCs w:val="0"/>
          <w:color w:val="000000"/>
          <w:sz w:val="24"/>
          <w:lang w:bidi="ru-RU"/>
        </w:rPr>
      </w:pPr>
    </w:p>
    <w:p w:rsidR="003429F7" w:rsidRDefault="003429F7" w:rsidP="003429F7">
      <w:pPr>
        <w:widowControl w:val="0"/>
        <w:tabs>
          <w:tab w:val="left" w:leader="underscore" w:pos="4546"/>
        </w:tabs>
        <w:spacing w:after="160"/>
        <w:rPr>
          <w:b w:val="0"/>
          <w:bCs w:val="0"/>
          <w:color w:val="000000"/>
          <w:sz w:val="24"/>
          <w:lang w:bidi="ru-RU"/>
        </w:rPr>
      </w:pPr>
    </w:p>
    <w:p w:rsidR="003429F7" w:rsidRDefault="003429F7" w:rsidP="003429F7">
      <w:pPr>
        <w:widowControl w:val="0"/>
        <w:tabs>
          <w:tab w:val="left" w:leader="underscore" w:pos="4546"/>
        </w:tabs>
        <w:spacing w:after="160"/>
        <w:rPr>
          <w:b w:val="0"/>
          <w:bCs w:val="0"/>
          <w:color w:val="000000"/>
          <w:sz w:val="24"/>
          <w:lang w:bidi="ru-RU"/>
        </w:rPr>
      </w:pPr>
    </w:p>
    <w:p w:rsidR="003429F7" w:rsidRPr="003413A3" w:rsidRDefault="003429F7" w:rsidP="003429F7">
      <w:pPr>
        <w:widowControl w:val="0"/>
        <w:tabs>
          <w:tab w:val="left" w:leader="underscore" w:pos="4546"/>
        </w:tabs>
        <w:spacing w:after="160"/>
        <w:rPr>
          <w:b w:val="0"/>
          <w:bCs w:val="0"/>
          <w:color w:val="000000"/>
          <w:sz w:val="24"/>
          <w:lang w:bidi="ru-RU"/>
        </w:rPr>
      </w:pPr>
    </w:p>
    <w:p w:rsidR="003413A3" w:rsidRDefault="003413A3" w:rsidP="003413A3">
      <w:pPr>
        <w:widowControl w:val="0"/>
        <w:ind w:firstLine="60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32F3A" wp14:editId="5887C95E">
                <wp:simplePos x="0" y="0"/>
                <wp:positionH relativeFrom="page">
                  <wp:posOffset>5332730</wp:posOffset>
                </wp:positionH>
                <wp:positionV relativeFrom="paragraph">
                  <wp:posOffset>12700</wp:posOffset>
                </wp:positionV>
                <wp:extent cx="664210" cy="2286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13A3" w:rsidRDefault="003413A3" w:rsidP="003413A3">
                            <w:pPr>
                              <w:pStyle w:val="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932F3A" id="Shape 3" o:spid="_x0000_s1027" type="#_x0000_t202" style="position:absolute;left:0;text-align:left;margin-left:419.9pt;margin-top:1pt;width:52.3pt;height:18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" filled="f" stroked="f">
                <v:textbox inset="0,0,0,0">
                  <w:txbxContent>
                    <w:p w:rsidR="003413A3" w:rsidRDefault="003413A3" w:rsidP="003413A3">
                      <w:pPr>
                        <w:pStyle w:val="1"/>
                        <w:shd w:val="clear" w:color="auto" w:fill="auto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413A3">
        <w:rPr>
          <w:b w:val="0"/>
          <w:bCs w:val="0"/>
          <w:color w:val="000000"/>
          <w:sz w:val="24"/>
          <w:lang w:bidi="ru-RU"/>
        </w:rPr>
        <w:t>Директор ОО</w:t>
      </w:r>
    </w:p>
    <w:p w:rsidR="00A97811" w:rsidRPr="003413A3" w:rsidRDefault="00A97811" w:rsidP="003413A3">
      <w:pPr>
        <w:widowControl w:val="0"/>
        <w:ind w:firstLine="600"/>
        <w:rPr>
          <w:b w:val="0"/>
          <w:bCs w:val="0"/>
          <w:color w:val="000000"/>
          <w:sz w:val="24"/>
          <w:lang w:bidi="ru-RU"/>
        </w:rPr>
        <w:sectPr w:rsidR="00A97811" w:rsidRPr="003413A3">
          <w:pgSz w:w="11900" w:h="16840"/>
          <w:pgMar w:top="1374" w:right="238" w:bottom="1374" w:left="1063" w:header="946" w:footer="3" w:gutter="0"/>
          <w:cols w:space="720"/>
          <w:noEndnote/>
          <w:docGrid w:linePitch="360"/>
        </w:sectPr>
      </w:pPr>
    </w:p>
    <w:p w:rsidR="00A97811" w:rsidRPr="00AE6EFD" w:rsidRDefault="00A97811" w:rsidP="00A97811">
      <w:pPr>
        <w:jc w:val="center"/>
        <w:rPr>
          <w:sz w:val="24"/>
        </w:rPr>
      </w:pPr>
      <w:r w:rsidRPr="00AE6EFD">
        <w:rPr>
          <w:sz w:val="24"/>
        </w:rPr>
        <w:lastRenderedPageBreak/>
        <w:t>Журнал</w:t>
      </w:r>
    </w:p>
    <w:p w:rsidR="00A97811" w:rsidRPr="00AE6EFD" w:rsidRDefault="00A97811" w:rsidP="00A97811">
      <w:pPr>
        <w:jc w:val="center"/>
        <w:rPr>
          <w:sz w:val="24"/>
        </w:rPr>
      </w:pPr>
    </w:p>
    <w:p w:rsidR="00A97811" w:rsidRPr="00AE6EFD" w:rsidRDefault="00A97811" w:rsidP="00A97811">
      <w:pPr>
        <w:jc w:val="both"/>
        <w:rPr>
          <w:sz w:val="24"/>
        </w:rPr>
      </w:pPr>
      <w:r w:rsidRPr="00AE6EFD">
        <w:rPr>
          <w:sz w:val="24"/>
        </w:rPr>
        <w:t>р</w:t>
      </w:r>
      <w:r w:rsidR="00AE6EFD" w:rsidRPr="00AE6EFD">
        <w:rPr>
          <w:sz w:val="24"/>
        </w:rPr>
        <w:t>егистрации записей на прохождение</w:t>
      </w:r>
      <w:r w:rsidRPr="00AE6EFD">
        <w:rPr>
          <w:sz w:val="24"/>
        </w:rPr>
        <w:t xml:space="preserve"> тестирования на знание русского языка, достаточное для  освоения образовательных программ начального общего, основного общего и среднего общего образования, иностранных граждан или лиц без гражданства</w:t>
      </w:r>
    </w:p>
    <w:p w:rsidR="00A97811" w:rsidRPr="00AE6EFD" w:rsidRDefault="00A97811" w:rsidP="00A97811">
      <w:pPr>
        <w:jc w:val="both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2055"/>
        <w:gridCol w:w="1943"/>
        <w:gridCol w:w="2493"/>
        <w:gridCol w:w="1473"/>
        <w:gridCol w:w="1595"/>
      </w:tblGrid>
      <w:tr w:rsidR="00A97811" w:rsidTr="007E1F02">
        <w:tc>
          <w:tcPr>
            <w:tcW w:w="661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w="2055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ФИО гражданина</w:t>
            </w:r>
          </w:p>
        </w:tc>
        <w:tc>
          <w:tcPr>
            <w:tcW w:w="1943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направления на тестирование</w:t>
            </w:r>
          </w:p>
        </w:tc>
        <w:tc>
          <w:tcPr>
            <w:tcW w:w="1843" w:type="dxa"/>
          </w:tcPr>
          <w:p w:rsidR="00A97811" w:rsidRPr="001F3707" w:rsidRDefault="001F3707" w:rsidP="007E1F02">
            <w:pPr>
              <w:jc w:val="both"/>
              <w:rPr>
                <w:b w:val="0"/>
                <w:sz w:val="24"/>
              </w:rPr>
            </w:pPr>
            <w:r w:rsidRPr="001F3707">
              <w:rPr>
                <w:b w:val="0"/>
                <w:color w:val="000000"/>
                <w:sz w:val="24"/>
                <w:lang w:bidi="ru-RU"/>
              </w:rPr>
              <w:t>Общеобразовательная организация, выдавшая направление</w:t>
            </w:r>
          </w:p>
        </w:tc>
        <w:tc>
          <w:tcPr>
            <w:tcW w:w="1473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обращения</w:t>
            </w:r>
          </w:p>
        </w:tc>
        <w:tc>
          <w:tcPr>
            <w:tcW w:w="1595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 проведения тестирования</w:t>
            </w:r>
          </w:p>
        </w:tc>
      </w:tr>
      <w:tr w:rsidR="00A97811" w:rsidTr="007E1F02">
        <w:tc>
          <w:tcPr>
            <w:tcW w:w="661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055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943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843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473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595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</w:tr>
      <w:tr w:rsidR="00A97811" w:rsidTr="007E1F02">
        <w:tc>
          <w:tcPr>
            <w:tcW w:w="661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2055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943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843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473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  <w:tc>
          <w:tcPr>
            <w:tcW w:w="1595" w:type="dxa"/>
          </w:tcPr>
          <w:p w:rsidR="00A97811" w:rsidRDefault="00A97811" w:rsidP="007E1F02">
            <w:pPr>
              <w:jc w:val="both"/>
              <w:rPr>
                <w:b w:val="0"/>
                <w:sz w:val="24"/>
              </w:rPr>
            </w:pPr>
          </w:p>
        </w:tc>
      </w:tr>
    </w:tbl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AE6EFD">
      <w:pPr>
        <w:widowControl w:val="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A97811" w:rsidRDefault="00A97811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</w:p>
    <w:p w:rsidR="003413A3" w:rsidRPr="003413A3" w:rsidRDefault="003413A3" w:rsidP="003413A3">
      <w:pPr>
        <w:widowControl w:val="0"/>
        <w:ind w:firstLine="70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Бланк ППТ</w:t>
      </w:r>
    </w:p>
    <w:p w:rsidR="003413A3" w:rsidRPr="003413A3" w:rsidRDefault="003413A3" w:rsidP="003413A3">
      <w:pPr>
        <w:widowControl w:val="0"/>
        <w:tabs>
          <w:tab w:val="left" w:leader="underscore" w:pos="3830"/>
        </w:tabs>
        <w:spacing w:after="240"/>
        <w:ind w:right="360"/>
        <w:jc w:val="right"/>
        <w:rPr>
          <w:b w:val="0"/>
          <w:bCs w:val="0"/>
          <w:color w:val="000000"/>
          <w:sz w:val="24"/>
          <w:lang w:bidi="ru-RU"/>
        </w:rPr>
      </w:pPr>
      <w:r w:rsidRPr="003413A3">
        <w:rPr>
          <w:color w:val="000000"/>
          <w:sz w:val="24"/>
          <w:lang w:bidi="ru-RU"/>
        </w:rPr>
        <w:t>В МОУ</w:t>
      </w:r>
      <w:r w:rsidRPr="003413A3">
        <w:rPr>
          <w:color w:val="000000"/>
          <w:sz w:val="24"/>
          <w:lang w:bidi="ru-RU"/>
        </w:rPr>
        <w:tab/>
      </w:r>
    </w:p>
    <w:p w:rsidR="003413A3" w:rsidRPr="003413A3" w:rsidRDefault="003413A3" w:rsidP="003413A3">
      <w:pPr>
        <w:keepNext/>
        <w:keepLines/>
        <w:widowControl w:val="0"/>
        <w:spacing w:after="940"/>
        <w:jc w:val="center"/>
        <w:outlineLvl w:val="0"/>
        <w:rPr>
          <w:color w:val="000000"/>
          <w:sz w:val="24"/>
          <w:lang w:bidi="ru-RU"/>
        </w:rPr>
      </w:pPr>
      <w:bookmarkStart w:id="9" w:name="bookmark8"/>
      <w:bookmarkStart w:id="10" w:name="bookmark9"/>
      <w:r w:rsidRPr="003413A3">
        <w:rPr>
          <w:color w:val="000000"/>
          <w:sz w:val="24"/>
          <w:lang w:bidi="ru-RU"/>
        </w:rPr>
        <w:t>Уведомление о результатах тестирования</w:t>
      </w:r>
      <w:bookmarkEnd w:id="9"/>
      <w:bookmarkEnd w:id="10"/>
    </w:p>
    <w:p w:rsidR="003413A3" w:rsidRPr="003413A3" w:rsidRDefault="003413A3" w:rsidP="003413A3">
      <w:pPr>
        <w:widowControl w:val="0"/>
        <w:spacing w:after="160"/>
        <w:jc w:val="center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Пункт проведения тестирования на знание русского языка МОУ</w:t>
      </w:r>
    </w:p>
    <w:p w:rsidR="003413A3" w:rsidRPr="003413A3" w:rsidRDefault="003413A3" w:rsidP="003413A3">
      <w:pPr>
        <w:widowControl w:val="0"/>
        <w:spacing w:after="640"/>
        <w:ind w:left="700"/>
        <w:jc w:val="both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«Средн</w:t>
      </w:r>
      <w:r w:rsidR="00AE6EFD">
        <w:rPr>
          <w:b w:val="0"/>
          <w:bCs w:val="0"/>
          <w:color w:val="000000"/>
          <w:sz w:val="24"/>
          <w:lang w:bidi="ru-RU"/>
        </w:rPr>
        <w:t>яя общеобразовательная школа № 1 г. Боровск</w:t>
      </w:r>
      <w:r w:rsidRPr="003413A3">
        <w:rPr>
          <w:b w:val="0"/>
          <w:bCs w:val="0"/>
          <w:color w:val="000000"/>
          <w:sz w:val="24"/>
          <w:lang w:bidi="ru-RU"/>
        </w:rPr>
        <w:t>» направляет вам сведения о результатах тестирования на знание русского языка</w:t>
      </w:r>
    </w:p>
    <w:p w:rsidR="003413A3" w:rsidRPr="003413A3" w:rsidRDefault="003413A3" w:rsidP="003413A3">
      <w:pPr>
        <w:widowControl w:val="0"/>
        <w:spacing w:after="160"/>
        <w:ind w:left="374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(ФИО ребенка)</w:t>
      </w:r>
    </w:p>
    <w:p w:rsidR="003413A3" w:rsidRPr="003413A3" w:rsidRDefault="003413A3" w:rsidP="003413A3">
      <w:pPr>
        <w:widowControl w:val="0"/>
        <w:tabs>
          <w:tab w:val="left" w:leader="underscore" w:pos="7102"/>
        </w:tabs>
        <w:spacing w:after="160"/>
        <w:ind w:firstLine="56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ab/>
        <w:t>года рождения.</w:t>
      </w:r>
    </w:p>
    <w:p w:rsidR="003413A3" w:rsidRPr="003413A3" w:rsidRDefault="003413A3" w:rsidP="003413A3">
      <w:pPr>
        <w:widowControl w:val="0"/>
        <w:tabs>
          <w:tab w:val="left" w:leader="underscore" w:pos="6067"/>
        </w:tabs>
        <w:spacing w:after="160"/>
        <w:jc w:val="center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 xml:space="preserve">Комиссия отмечает </w:t>
      </w:r>
      <w:r w:rsidRPr="003413A3">
        <w:rPr>
          <w:b w:val="0"/>
          <w:bCs w:val="0"/>
          <w:color w:val="000000"/>
          <w:sz w:val="24"/>
          <w:lang w:bidi="ru-RU"/>
        </w:rPr>
        <w:tab/>
        <w:t>(достаточный или</w:t>
      </w:r>
    </w:p>
    <w:p w:rsidR="003413A3" w:rsidRPr="003413A3" w:rsidRDefault="003413A3" w:rsidP="003413A3">
      <w:pPr>
        <w:widowControl w:val="0"/>
        <w:spacing w:after="160"/>
        <w:ind w:firstLine="70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>недостаточный) уровень знания русского языка для приема на обучение по</w:t>
      </w:r>
    </w:p>
    <w:p w:rsidR="003413A3" w:rsidRDefault="003413A3" w:rsidP="003413A3">
      <w:pPr>
        <w:widowControl w:val="0"/>
        <w:tabs>
          <w:tab w:val="left" w:leader="underscore" w:pos="5140"/>
          <w:tab w:val="left" w:leader="underscore" w:pos="8610"/>
        </w:tabs>
        <w:spacing w:after="940"/>
        <w:ind w:firstLine="70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color w:val="000000"/>
          <w:sz w:val="24"/>
          <w:lang w:bidi="ru-RU"/>
        </w:rPr>
        <w:t xml:space="preserve">программе </w:t>
      </w:r>
      <w:r w:rsidRPr="003413A3">
        <w:rPr>
          <w:b w:val="0"/>
          <w:bCs w:val="0"/>
          <w:color w:val="000000"/>
          <w:sz w:val="24"/>
          <w:lang w:bidi="ru-RU"/>
        </w:rPr>
        <w:tab/>
        <w:t>общего образования в</w:t>
      </w:r>
      <w:r w:rsidRPr="003413A3">
        <w:rPr>
          <w:b w:val="0"/>
          <w:bCs w:val="0"/>
          <w:color w:val="000000"/>
          <w:sz w:val="24"/>
          <w:lang w:bidi="ru-RU"/>
        </w:rPr>
        <w:tab/>
        <w:t>класс.</w:t>
      </w:r>
    </w:p>
    <w:p w:rsidR="00AE6EFD" w:rsidRDefault="00AE6EFD" w:rsidP="003413A3">
      <w:pPr>
        <w:widowControl w:val="0"/>
        <w:tabs>
          <w:tab w:val="left" w:leader="underscore" w:pos="5140"/>
          <w:tab w:val="left" w:leader="underscore" w:pos="8610"/>
        </w:tabs>
        <w:spacing w:after="940"/>
        <w:ind w:firstLine="700"/>
        <w:rPr>
          <w:b w:val="0"/>
          <w:bCs w:val="0"/>
          <w:color w:val="000000"/>
          <w:sz w:val="24"/>
          <w:lang w:bidi="ru-RU"/>
        </w:rPr>
      </w:pPr>
    </w:p>
    <w:p w:rsidR="00AE6EFD" w:rsidRPr="003413A3" w:rsidRDefault="00AE6EFD" w:rsidP="003413A3">
      <w:pPr>
        <w:widowControl w:val="0"/>
        <w:tabs>
          <w:tab w:val="left" w:leader="underscore" w:pos="5140"/>
          <w:tab w:val="left" w:leader="underscore" w:pos="8610"/>
        </w:tabs>
        <w:spacing w:after="940"/>
        <w:ind w:firstLine="700"/>
        <w:rPr>
          <w:b w:val="0"/>
          <w:bCs w:val="0"/>
          <w:color w:val="000000"/>
          <w:sz w:val="24"/>
          <w:lang w:bidi="ru-RU"/>
        </w:rPr>
      </w:pPr>
    </w:p>
    <w:p w:rsidR="003413A3" w:rsidRPr="003413A3" w:rsidRDefault="003413A3" w:rsidP="003413A3">
      <w:pPr>
        <w:widowControl w:val="0"/>
        <w:spacing w:after="200"/>
        <w:ind w:left="1140"/>
        <w:rPr>
          <w:b w:val="0"/>
          <w:bCs w:val="0"/>
          <w:color w:val="000000"/>
          <w:sz w:val="24"/>
          <w:lang w:bidi="ru-RU"/>
        </w:rPr>
      </w:pPr>
      <w:r w:rsidRPr="003413A3">
        <w:rPr>
          <w:b w:val="0"/>
          <w:bCs w:val="0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BFD17" wp14:editId="15E929BC">
                <wp:simplePos x="0" y="0"/>
                <wp:positionH relativeFrom="page">
                  <wp:posOffset>5283835</wp:posOffset>
                </wp:positionH>
                <wp:positionV relativeFrom="paragraph">
                  <wp:posOffset>12700</wp:posOffset>
                </wp:positionV>
                <wp:extent cx="664210" cy="2286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13A3" w:rsidRDefault="003413A3" w:rsidP="003413A3">
                            <w:pPr>
                              <w:pStyle w:val="1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BBFD17" id="Shape 5" o:spid="_x0000_s1028" type="#_x0000_t202" style="position:absolute;left:0;text-align:left;margin-left:416.05pt;margin-top:1pt;width:52.3pt;height:18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" filled="f" stroked="f">
                <v:textbox inset="0,0,0,0">
                  <w:txbxContent>
                    <w:p w:rsidR="003413A3" w:rsidRDefault="003413A3" w:rsidP="003413A3">
                      <w:pPr>
                        <w:pStyle w:val="1"/>
                        <w:shd w:val="clear" w:color="auto" w:fill="auto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413A3">
        <w:rPr>
          <w:b w:val="0"/>
          <w:bCs w:val="0"/>
          <w:color w:val="000000"/>
          <w:sz w:val="24"/>
          <w:lang w:bidi="ru-RU"/>
        </w:rPr>
        <w:t>Председатель комиссии</w:t>
      </w:r>
    </w:p>
    <w:p w:rsidR="00BE3659" w:rsidRPr="006708EE" w:rsidRDefault="00BE3659" w:rsidP="003413A3">
      <w:pPr>
        <w:rPr>
          <w:sz w:val="24"/>
        </w:rPr>
      </w:pPr>
    </w:p>
    <w:sectPr w:rsidR="00BE3659" w:rsidRPr="006708EE">
      <w:pgSz w:w="11900" w:h="16840"/>
      <w:pgMar w:top="1695" w:right="334" w:bottom="1695" w:left="968" w:header="1267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744"/>
    <w:multiLevelType w:val="multilevel"/>
    <w:tmpl w:val="83AE4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52412B"/>
    <w:multiLevelType w:val="multilevel"/>
    <w:tmpl w:val="A3E4D30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8F"/>
    <w:rsid w:val="00002554"/>
    <w:rsid w:val="00031662"/>
    <w:rsid w:val="000F4BC3"/>
    <w:rsid w:val="00197EE8"/>
    <w:rsid w:val="001F3707"/>
    <w:rsid w:val="001F753C"/>
    <w:rsid w:val="003413A3"/>
    <w:rsid w:val="003429F7"/>
    <w:rsid w:val="00436604"/>
    <w:rsid w:val="005A1919"/>
    <w:rsid w:val="006708EE"/>
    <w:rsid w:val="00824068"/>
    <w:rsid w:val="008259FF"/>
    <w:rsid w:val="00A8188F"/>
    <w:rsid w:val="00A97811"/>
    <w:rsid w:val="00AE6EFD"/>
    <w:rsid w:val="00B13525"/>
    <w:rsid w:val="00B57193"/>
    <w:rsid w:val="00BE3659"/>
    <w:rsid w:val="00BF5853"/>
    <w:rsid w:val="00C03B22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C4A0"/>
  <w15:chartTrackingRefBased/>
  <w15:docId w15:val="{06F4BECF-57AD-49C2-A9F7-665C6790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A3"/>
    <w:pPr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13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413A3"/>
    <w:pPr>
      <w:widowControl w:val="0"/>
      <w:shd w:val="clear" w:color="auto" w:fill="FFFFFF"/>
      <w:spacing w:line="286" w:lineRule="auto"/>
    </w:pPr>
    <w:rPr>
      <w:b w:val="0"/>
      <w:bCs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A9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K-TI</dc:creator>
  <cp:keywords/>
  <dc:description/>
  <cp:lastModifiedBy>K-TI</cp:lastModifiedBy>
  <cp:revision>19</cp:revision>
  <dcterms:created xsi:type="dcterms:W3CDTF">2025-06-20T10:47:00Z</dcterms:created>
  <dcterms:modified xsi:type="dcterms:W3CDTF">2025-06-20T11:33:00Z</dcterms:modified>
</cp:coreProperties>
</file>