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83" w:rsidRPr="00DE1A08" w:rsidRDefault="005A2BD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</w:rPr>
        <w:t> </w:t>
      </w:r>
      <w:r w:rsidRPr="00DE1A08">
        <w:rPr>
          <w:color w:val="222222"/>
          <w:sz w:val="33"/>
          <w:szCs w:val="33"/>
          <w:lang w:val="ru-RU"/>
        </w:rPr>
        <w:t>Рабочая програ</w:t>
      </w:r>
      <w:r>
        <w:rPr>
          <w:color w:val="222222"/>
          <w:sz w:val="33"/>
          <w:szCs w:val="33"/>
          <w:lang w:val="ru-RU"/>
        </w:rPr>
        <w:t>мма элективного курса «Подготовка</w:t>
      </w:r>
      <w:r w:rsidRPr="00DE1A08">
        <w:rPr>
          <w:color w:val="222222"/>
          <w:sz w:val="33"/>
          <w:szCs w:val="33"/>
          <w:lang w:val="ru-RU"/>
        </w:rPr>
        <w:t xml:space="preserve"> к итоговому сочинению</w:t>
      </w:r>
      <w:r>
        <w:rPr>
          <w:color w:val="222222"/>
          <w:sz w:val="33"/>
          <w:szCs w:val="33"/>
        </w:rPr>
        <w:t> </w:t>
      </w:r>
      <w:r w:rsidRPr="00DE1A08">
        <w:rPr>
          <w:color w:val="222222"/>
          <w:sz w:val="33"/>
          <w:szCs w:val="33"/>
          <w:lang w:val="ru-RU"/>
        </w:rPr>
        <w:t>по русскому языку»</w:t>
      </w:r>
    </w:p>
    <w:p w:rsidR="003C4383" w:rsidRPr="00DE1A08" w:rsidRDefault="003C43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83" w:rsidRPr="00DE1A08" w:rsidRDefault="005A2B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микротемы</w:t>
      </w:r>
      <w:proofErr w:type="spellEnd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логику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композиционный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словесному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воплощению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стилевое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сжатой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словесной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чужого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тезисов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символической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резюмировать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авную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избыточную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свертывание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развертывание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язные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размышление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ествлять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сочетаемостью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уместные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риторические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жанрах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рецензия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очерка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академическое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ссе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травелог</w:t>
      </w:r>
      <w:proofErr w:type="spellEnd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хрия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самопрезентация</w:t>
      </w:r>
      <w:proofErr w:type="spellEnd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экскурсионная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фельетон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прогноз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репортаж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логико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композиционными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проблемным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вопросом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оценках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суждениях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редактировать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ксты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чужого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косвенного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честность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противодействовать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плагиату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сказываниями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итоговым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сочинением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«переводя»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модальность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нехудожественный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популярный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4383" w:rsidRDefault="005A2B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C4383" w:rsidRPr="00DE1A08" w:rsidRDefault="005A2B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рактических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383" w:rsidRDefault="005A2B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C4383" w:rsidRPr="00DE1A08" w:rsidRDefault="005A2B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икультурном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383" w:rsidRPr="00DE1A08" w:rsidRDefault="005A2BD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383" w:rsidRPr="00DE1A08" w:rsidRDefault="005A2B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ования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итоговому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сочинению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итого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аргументация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логика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2019-2022 года.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2019-2022</w:t>
      </w:r>
      <w:bookmarkStart w:id="0" w:name="_GoBack"/>
      <w:bookmarkEnd w:id="0"/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«Человек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путешествующий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дорога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человека»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«Цивилизация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спасение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трагедия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«Преступление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наказание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вечная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тема»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«Книга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спектакль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фильм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меня»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«Кому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жить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гражданина»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другие.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Типичные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ошибки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итоговом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сочинении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Непродуманная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подмена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пересказом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тического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клише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штампов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Слабая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аргументация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Невнимательность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Тренировочное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сочинение</w:t>
      </w:r>
    </w:p>
    <w:p w:rsidR="003C4383" w:rsidRPr="00DE1A08" w:rsidRDefault="005A2B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3C4383" w:rsidRPr="00DE1A08" w:rsidRDefault="005A2B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A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9"/>
        <w:gridCol w:w="2105"/>
      </w:tblGrid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Pr="00DE1A08" w:rsidRDefault="00DE1A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Pr="00DE1A08" w:rsidRDefault="00DE1A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2021/22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DE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Pr="00DE1A08" w:rsidRDefault="005A2BD6">
            <w:pPr>
              <w:rPr>
                <w:lang w:val="ru-RU"/>
              </w:rPr>
            </w:pP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DE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43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5A2B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83" w:rsidRDefault="00DE1A08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00000" w:rsidRDefault="005A2BD6"/>
    <w:p w:rsidR="00DE1A08" w:rsidRDefault="00DE1A08"/>
    <w:p w:rsidR="00DE1A08" w:rsidRDefault="00DE1A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480"/>
      </w:tblGrid>
      <w:tr w:rsid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1.Требования к итоговому сочинению.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2. Структура итогового сочинения.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3. Требование №1. Объём итогового сочинения.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4.Требование № 2. Самостоятельность написания итогового сочинения.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5. Критерии оценки итогового сочинения. Критерий № 1. Соответствие теме.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6. Критерий № 2. Аргументация. Привлечение литературного материала.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7.Критерий № 3. Композиция и логика рассуждения.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8. Критерий № 4. Качество письменной речи.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9.Критерий № 5. Грамотность.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 xml:space="preserve">10. Спор поколений. </w:t>
            </w:r>
            <w:proofErr w:type="spellStart"/>
            <w:r>
              <w:rPr>
                <w:lang w:val="ru-RU"/>
              </w:rPr>
              <w:t>И.С.Тургенев</w:t>
            </w:r>
            <w:proofErr w:type="spellEnd"/>
            <w:r>
              <w:rPr>
                <w:lang w:val="ru-RU"/>
              </w:rPr>
              <w:t xml:space="preserve"> « Отцы и дети»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A95392">
        <w:trPr>
          <w:trHeight w:val="700"/>
        </w:trPr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 xml:space="preserve">11. Человек путешествующий. Дорога в жизни человека. </w:t>
            </w:r>
            <w:proofErr w:type="spellStart"/>
            <w:r w:rsidR="00A95392">
              <w:rPr>
                <w:lang w:val="ru-RU"/>
              </w:rPr>
              <w:t>Н.В.Гоголь</w:t>
            </w:r>
            <w:proofErr w:type="spellEnd"/>
            <w:r w:rsidR="00A95392">
              <w:rPr>
                <w:lang w:val="ru-RU"/>
              </w:rPr>
              <w:t xml:space="preserve"> «Мёртвые души»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12.Преступление и наказание-вечная тема. </w:t>
            </w:r>
            <w:proofErr w:type="spellStart"/>
            <w:r>
              <w:rPr>
                <w:lang w:val="ru-RU"/>
              </w:rPr>
              <w:t>Ф.М.Достоевский</w:t>
            </w:r>
            <w:proofErr w:type="spellEnd"/>
            <w:r>
              <w:rPr>
                <w:lang w:val="ru-RU"/>
              </w:rPr>
              <w:t xml:space="preserve"> «Преступление и наказание».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13.Книга(музыка, спектакль, фильм) про меня.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14.Кому на Руси жить </w:t>
            </w:r>
            <w:proofErr w:type="gramStart"/>
            <w:r>
              <w:rPr>
                <w:lang w:val="ru-RU"/>
              </w:rPr>
              <w:t>хорошо?-</w:t>
            </w:r>
            <w:proofErr w:type="gramEnd"/>
            <w:r>
              <w:rPr>
                <w:lang w:val="ru-RU"/>
              </w:rPr>
              <w:t xml:space="preserve"> вопрос гражданина. Поэма </w:t>
            </w:r>
            <w:proofErr w:type="spellStart"/>
            <w:r>
              <w:rPr>
                <w:lang w:val="ru-RU"/>
              </w:rPr>
              <w:t>Н.А.Некрасова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15. Духовно-нравственные ориентиры в жизни человека. 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16. Семья, общество, отечество в жизни человека. </w:t>
            </w:r>
            <w:proofErr w:type="spellStart"/>
            <w:r>
              <w:rPr>
                <w:lang w:val="ru-RU"/>
              </w:rPr>
              <w:t>Л.Н.Толстой</w:t>
            </w:r>
            <w:proofErr w:type="spellEnd"/>
            <w:r>
              <w:rPr>
                <w:lang w:val="ru-RU"/>
              </w:rPr>
              <w:t xml:space="preserve"> «Война и мир».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17.Природа и культура в жизни человека. Искусство и человек. </w:t>
            </w:r>
            <w:proofErr w:type="spellStart"/>
            <w:r>
              <w:rPr>
                <w:lang w:val="ru-RU"/>
              </w:rPr>
              <w:t>В.Г.Короленко</w:t>
            </w:r>
            <w:proofErr w:type="spellEnd"/>
            <w:r>
              <w:rPr>
                <w:lang w:val="ru-RU"/>
              </w:rPr>
              <w:t xml:space="preserve"> «Слепой музыкант».</w:t>
            </w: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18. Между прошлым и будущим: портрет моего поколения. </w:t>
            </w:r>
            <w:proofErr w:type="spellStart"/>
            <w:r>
              <w:rPr>
                <w:lang w:val="ru-RU"/>
              </w:rPr>
              <w:t>М.Ю.Лермонтов</w:t>
            </w:r>
            <w:proofErr w:type="spellEnd"/>
            <w:r>
              <w:rPr>
                <w:lang w:val="ru-RU"/>
              </w:rPr>
              <w:t xml:space="preserve"> «Герой нашего времени».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19. Время перемен. Романы </w:t>
            </w:r>
            <w:proofErr w:type="spellStart"/>
            <w:r>
              <w:rPr>
                <w:lang w:val="ru-RU"/>
              </w:rPr>
              <w:t>А.Платонова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Е.Замятина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20. Забвению не подлежит. Великая Отечественная война в произведениях советских писателей.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21. Он и она. Произведения </w:t>
            </w:r>
            <w:proofErr w:type="spellStart"/>
            <w:r>
              <w:rPr>
                <w:lang w:val="ru-RU"/>
              </w:rPr>
              <w:t>А.Куприна</w:t>
            </w:r>
            <w:proofErr w:type="spellEnd"/>
            <w:r>
              <w:rPr>
                <w:lang w:val="ru-RU"/>
              </w:rPr>
              <w:t xml:space="preserve"> о любви.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22. Мечта и реальность. Повесть </w:t>
            </w:r>
            <w:proofErr w:type="spellStart"/>
            <w:r>
              <w:rPr>
                <w:lang w:val="ru-RU"/>
              </w:rPr>
              <w:t>Н.В.Гоголя</w:t>
            </w:r>
            <w:proofErr w:type="spellEnd"/>
            <w:r>
              <w:rPr>
                <w:lang w:val="ru-RU"/>
              </w:rPr>
              <w:t xml:space="preserve"> «Невский проспект».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23. Искусство и ремесло. </w:t>
            </w:r>
            <w:proofErr w:type="spellStart"/>
            <w:r>
              <w:rPr>
                <w:lang w:val="ru-RU"/>
              </w:rPr>
              <w:t>А.С.Пушкин</w:t>
            </w:r>
            <w:proofErr w:type="spellEnd"/>
            <w:r>
              <w:rPr>
                <w:lang w:val="ru-RU"/>
              </w:rPr>
              <w:t xml:space="preserve"> «Моцарт и Сальери».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 xml:space="preserve">24. </w:t>
            </w:r>
            <w:r w:rsidR="005A2BD6">
              <w:rPr>
                <w:lang w:val="ru-RU"/>
              </w:rPr>
              <w:t>Типичные ошибки выпускников в итоговом сочинении. Типичные речевые ошибки.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25. Типичные фактические ошибки.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26. Типичные грамматические ошибки.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27. Типичные пунктуационные ошибки.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28. Типичные орфографические ошибки.</w:t>
            </w:r>
          </w:p>
        </w:tc>
        <w:tc>
          <w:tcPr>
            <w:tcW w:w="1480" w:type="dxa"/>
          </w:tcPr>
          <w:p w:rsidR="00DE1A08" w:rsidRPr="00DE1A08" w:rsidRDefault="00A953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29. Тренировочное итоговое сочинение.</w:t>
            </w:r>
          </w:p>
        </w:tc>
        <w:tc>
          <w:tcPr>
            <w:tcW w:w="1480" w:type="dxa"/>
          </w:tcPr>
          <w:p w:rsidR="00DE1A08" w:rsidRPr="00DE1A08" w:rsidRDefault="005A2BD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E1A08" w:rsidRPr="00DE1A08" w:rsidTr="00DE1A08">
        <w:tc>
          <w:tcPr>
            <w:tcW w:w="7763" w:type="dxa"/>
          </w:tcPr>
          <w:p w:rsidR="00DE1A08" w:rsidRPr="00DE1A08" w:rsidRDefault="00DE1A08">
            <w:pPr>
              <w:rPr>
                <w:lang w:val="ru-RU"/>
              </w:rPr>
            </w:pPr>
          </w:p>
        </w:tc>
        <w:tc>
          <w:tcPr>
            <w:tcW w:w="1480" w:type="dxa"/>
          </w:tcPr>
          <w:p w:rsidR="00DE1A08" w:rsidRPr="00DE1A08" w:rsidRDefault="00DE1A08">
            <w:pPr>
              <w:rPr>
                <w:lang w:val="ru-RU"/>
              </w:rPr>
            </w:pPr>
          </w:p>
        </w:tc>
      </w:tr>
    </w:tbl>
    <w:p w:rsidR="00DE1A08" w:rsidRPr="00DE1A08" w:rsidRDefault="00DE1A08">
      <w:pPr>
        <w:rPr>
          <w:lang w:val="ru-RU"/>
        </w:rPr>
      </w:pPr>
    </w:p>
    <w:sectPr w:rsidR="00DE1A08" w:rsidRPr="00DE1A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7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67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E1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4383"/>
    <w:rsid w:val="004F7E17"/>
    <w:rsid w:val="005A05CE"/>
    <w:rsid w:val="005A2BD6"/>
    <w:rsid w:val="00653AF6"/>
    <w:rsid w:val="00A95392"/>
    <w:rsid w:val="00B73A5A"/>
    <w:rsid w:val="00DE1A0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A967"/>
  <w15:docId w15:val="{BDC58255-97B1-48BE-8F87-A025A67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E1A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401</cp:lastModifiedBy>
  <cp:revision>3</cp:revision>
  <dcterms:created xsi:type="dcterms:W3CDTF">2011-11-02T04:15:00Z</dcterms:created>
  <dcterms:modified xsi:type="dcterms:W3CDTF">2022-09-07T10:46:00Z</dcterms:modified>
</cp:coreProperties>
</file>